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29FE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2.15. IZVRŠENJE PROGRAMA I PLANOVA U GRADSKOJ ČETVRTI PODSLJEME</w:t>
      </w:r>
    </w:p>
    <w:p w14:paraId="5392A574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BE2251D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2.15.1. Planirana sredstva i njihovo korištenje</w:t>
      </w:r>
    </w:p>
    <w:p w14:paraId="6DB6A3E5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2BA8AA5" w14:textId="77777777" w:rsidR="00864E73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Podsljeme u 2021. i u planovima malih komunalnih akcija mjesnih odbora na području Gradske četvrti za 2021. te koliko je sredstava u prošloj godini potrošeno za izvršenje pojedinih vrsta poslova na području Gradske četvrti.</w:t>
      </w:r>
    </w:p>
    <w:p w14:paraId="19659890" w14:textId="77777777" w:rsidR="00864E73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9A7DC3" w14:textId="77777777" w:rsidR="00864E73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D79D8B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C3D96D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736"/>
        <w:gridCol w:w="1433"/>
        <w:gridCol w:w="1383"/>
        <w:gridCol w:w="1494"/>
        <w:gridCol w:w="1494"/>
        <w:gridCol w:w="1527"/>
      </w:tblGrid>
      <w:tr w:rsidR="00864E73" w:rsidRPr="00671A28" w14:paraId="72E8CFAD" w14:textId="77777777" w:rsidTr="00915A7C">
        <w:trPr>
          <w:trHeight w:val="450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C791513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2A31BA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C26C69" w14:textId="77777777" w:rsidR="00864E73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</w:p>
          <w:p w14:paraId="52C5C8B1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 u kunama)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B11242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162D4B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izvrš</w:t>
            </w: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eno (u kunama)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D45C61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864E73" w:rsidRPr="00671A28" w14:paraId="463A433E" w14:textId="77777777" w:rsidTr="00915A7C">
        <w:trPr>
          <w:trHeight w:val="718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402E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36DA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285B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F8C2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22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312B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864E73" w:rsidRPr="00671A28" w14:paraId="0F1E5872" w14:textId="77777777" w:rsidTr="00915A7C">
        <w:trPr>
          <w:trHeight w:val="450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8ED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CED5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389.000,00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D78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122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389.000,00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2C91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213.735,23      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7565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54,94%</w:t>
            </w:r>
          </w:p>
        </w:tc>
      </w:tr>
      <w:tr w:rsidR="00864E73" w:rsidRPr="00671A28" w14:paraId="68DE14A0" w14:textId="77777777" w:rsidTr="00915A7C">
        <w:trPr>
          <w:trHeight w:val="45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BC19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C4C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DAE2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1314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AD3A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3E13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64E73" w:rsidRPr="00671A28" w14:paraId="6F732BD1" w14:textId="77777777" w:rsidTr="00915A7C">
        <w:trPr>
          <w:trHeight w:val="648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210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200C1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C593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93F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0C13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084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64E73" w:rsidRPr="00671A28" w14:paraId="600B6A35" w14:textId="77777777" w:rsidTr="00915A7C">
        <w:trPr>
          <w:trHeight w:val="450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D37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03F3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2.592.000,00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FF4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12D7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2.592.000,00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9BB8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497.396,50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C4FA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19,18 %</w:t>
            </w:r>
          </w:p>
        </w:tc>
      </w:tr>
      <w:tr w:rsidR="00864E73" w:rsidRPr="00671A28" w14:paraId="1F477EA9" w14:textId="77777777" w:rsidTr="00915A7C">
        <w:trPr>
          <w:trHeight w:val="45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66B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772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4352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A27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7F6E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9FF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64E73" w:rsidRPr="00671A28" w14:paraId="610CF15A" w14:textId="77777777" w:rsidTr="00915A7C">
        <w:trPr>
          <w:trHeight w:val="45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D364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6D6E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0773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B59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7AF0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02F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64E73" w:rsidRPr="00671A28" w14:paraId="642E5C31" w14:textId="77777777" w:rsidTr="00915A7C">
        <w:trPr>
          <w:trHeight w:val="450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E149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452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323.700,00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EFB9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628.459,00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4F44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952.159,00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D359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952.159,00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C98A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100 %</w:t>
            </w:r>
          </w:p>
        </w:tc>
      </w:tr>
      <w:tr w:rsidR="00864E73" w:rsidRPr="00671A28" w14:paraId="6F322817" w14:textId="77777777" w:rsidTr="00915A7C">
        <w:trPr>
          <w:trHeight w:val="45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B251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CA8E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907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E7D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0F4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E1E6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64E73" w:rsidRPr="00671A28" w14:paraId="2C0451BE" w14:textId="77777777" w:rsidTr="00915A7C">
        <w:trPr>
          <w:trHeight w:val="45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FE00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4BC0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C112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8B7B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D382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1CA9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64E73" w:rsidRPr="00671A28" w14:paraId="7DA260C3" w14:textId="77777777" w:rsidTr="00915A7C">
        <w:trPr>
          <w:trHeight w:val="450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B16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8BEB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1.334.000,00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857F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8.439.541,00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2BC9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9.773.541,00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7EE8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8D16FA9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5B57705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11.820.805,05</w:t>
            </w:r>
          </w:p>
          <w:p w14:paraId="0DA3BF61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DF1A76E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13D6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652A94C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C35970E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120,95%</w:t>
            </w:r>
          </w:p>
          <w:p w14:paraId="2EF0FB1C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6DDE20EF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64E73" w:rsidRPr="00671A28" w14:paraId="09EACAE3" w14:textId="77777777" w:rsidTr="00915A7C">
        <w:trPr>
          <w:trHeight w:val="45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276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73E9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A064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E1A3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04BA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3D9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64E73" w:rsidRPr="00671A28" w14:paraId="3CE3501A" w14:textId="77777777" w:rsidTr="00915A7C">
        <w:trPr>
          <w:trHeight w:val="45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11DA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9231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2BE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2F69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979A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BB39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64E73" w:rsidRPr="00671A28" w14:paraId="17BDB487" w14:textId="77777777" w:rsidTr="00915A7C">
        <w:trPr>
          <w:trHeight w:val="28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4B97A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C7AD3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4.638.700,00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90D414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9.068.000,00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2504E4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13.706.700,00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981F5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12.034.540,28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3B79D5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87,80 %</w:t>
            </w:r>
          </w:p>
        </w:tc>
      </w:tr>
    </w:tbl>
    <w:p w14:paraId="63C351D8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27AB27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2.15.2. Održavanje građevina javne odvodnje oborinskih voda</w:t>
      </w:r>
    </w:p>
    <w:p w14:paraId="27DDCF49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365EE60" w14:textId="77777777" w:rsidR="00864E73" w:rsidRPr="00671A28" w:rsidRDefault="00864E73" w:rsidP="00864E7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lastRenderedPageBreak/>
        <w:t>Na području Gradske četvrti u tijeku 2021. godine Vodoopskrba i odvodn</w:t>
      </w:r>
      <w:r>
        <w:rPr>
          <w:rFonts w:ascii="Times New Roman" w:hAnsi="Times New Roman" w:cs="Times New Roman"/>
        </w:rPr>
        <w:t>ja d.o.o. očistila je 605</w:t>
      </w:r>
      <w:r w:rsidRPr="00671A28">
        <w:rPr>
          <w:rFonts w:ascii="Times New Roman" w:hAnsi="Times New Roman" w:cs="Times New Roman"/>
        </w:rPr>
        <w:t xml:space="preserve"> slivnika te je rekonstruiran 1 slivnik uključujući sanaciju asfalta. Utrošena su 82  radna sata na čišćenju linijskih rešetki, te su odrađene 82 kontrole linijskih rešetki  Utrošeno je 5,5 radnih sati za čišćenje oborinskih kanalica – Svetojanska ulica. Za navedene radove utrošena su sredstva u iznosu od 213.735,23 kn odnosno 54,94 % od planiranih.</w:t>
      </w:r>
    </w:p>
    <w:p w14:paraId="78769DF5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996ABF9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2.15.3. Održavanje čistoće javnih površina</w:t>
      </w:r>
    </w:p>
    <w:p w14:paraId="245065EC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B62C8F4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Operativnim planom redovitog čišćenja i pranja javnih površina na području Gradske četvrti u 2021. godini bilo je</w:t>
      </w:r>
      <w:r>
        <w:rPr>
          <w:rFonts w:ascii="Times New Roman" w:hAnsi="Times New Roman" w:cs="Times New Roman"/>
        </w:rPr>
        <w:t xml:space="preserve"> obuhvaćeno: ručno čišćenje 108745 m², strojno čišćenje 95</w:t>
      </w:r>
      <w:r w:rsidRPr="00671A28">
        <w:rPr>
          <w:rFonts w:ascii="Times New Roman" w:hAnsi="Times New Roman" w:cs="Times New Roman"/>
        </w:rPr>
        <w:t xml:space="preserve">279 </w:t>
      </w:r>
      <w:r>
        <w:rPr>
          <w:rFonts w:ascii="Times New Roman" w:hAnsi="Times New Roman" w:cs="Times New Roman"/>
        </w:rPr>
        <w:t xml:space="preserve"> m² te pranje autocisternom 151</w:t>
      </w:r>
      <w:r w:rsidRPr="00671A28">
        <w:rPr>
          <w:rFonts w:ascii="Times New Roman" w:hAnsi="Times New Roman" w:cs="Times New Roman"/>
        </w:rPr>
        <w:t xml:space="preserve">120  m² javnih površina.  </w:t>
      </w:r>
    </w:p>
    <w:p w14:paraId="57C417A6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8CC216F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6A2B68E7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460"/>
        <w:gridCol w:w="4607"/>
      </w:tblGrid>
      <w:tr w:rsidR="00864E73" w:rsidRPr="00671A28" w14:paraId="699D6D6B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644DFF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0EE95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864E73" w:rsidRPr="00671A28" w14:paraId="72BF1BD4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90EA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4231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138.892,48                                                    </w:t>
            </w:r>
          </w:p>
        </w:tc>
      </w:tr>
      <w:tr w:rsidR="00864E73" w:rsidRPr="00671A28" w14:paraId="5E49FAE4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F8A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DC8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168.379,55                                                  </w:t>
            </w:r>
          </w:p>
        </w:tc>
      </w:tr>
      <w:tr w:rsidR="00864E73" w:rsidRPr="00671A28" w14:paraId="013AD5D3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D2C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B685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59.592,50</w:t>
            </w:r>
          </w:p>
        </w:tc>
      </w:tr>
      <w:tr w:rsidR="00864E73" w:rsidRPr="00671A28" w14:paraId="241EB9A5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BA6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9E1D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55.950,00</w:t>
            </w:r>
          </w:p>
        </w:tc>
      </w:tr>
      <w:tr w:rsidR="00864E73" w:rsidRPr="00671A28" w14:paraId="414C4F81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B320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7B5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685,88                                                     </w:t>
            </w:r>
          </w:p>
        </w:tc>
      </w:tr>
      <w:tr w:rsidR="00864E73" w:rsidRPr="00671A28" w14:paraId="307B2E33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DCE9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057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34.192,76                                                    </w:t>
            </w:r>
          </w:p>
        </w:tc>
      </w:tr>
      <w:tr w:rsidR="00864E73" w:rsidRPr="00671A28" w14:paraId="60DE5EA2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72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2709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-   </w:t>
            </w:r>
          </w:p>
        </w:tc>
      </w:tr>
      <w:tr w:rsidR="00864E73" w:rsidRPr="00671A28" w14:paraId="544A6CD6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546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CE4E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-   </w:t>
            </w:r>
          </w:p>
        </w:tc>
      </w:tr>
      <w:tr w:rsidR="00864E73" w:rsidRPr="00671A28" w14:paraId="253C36C0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3A2A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30BA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-   </w:t>
            </w:r>
          </w:p>
        </w:tc>
      </w:tr>
      <w:tr w:rsidR="00864E73" w:rsidRPr="00671A28" w14:paraId="694ED6BE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1BC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35DB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8.041,68</w:t>
            </w:r>
          </w:p>
        </w:tc>
      </w:tr>
      <w:tr w:rsidR="00864E73" w:rsidRPr="00671A28" w14:paraId="7452FEFD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1C1B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EC8F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31.661,65                                                    </w:t>
            </w:r>
          </w:p>
        </w:tc>
      </w:tr>
      <w:tr w:rsidR="00864E73" w:rsidRPr="00671A28" w14:paraId="3B31D14F" w14:textId="77777777" w:rsidTr="00915A7C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0D3655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EA2FA0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497.396,50                                                  </w:t>
            </w:r>
          </w:p>
        </w:tc>
      </w:tr>
    </w:tbl>
    <w:p w14:paraId="0137A8C8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52B568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062BD4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2.15.4. Održavanje javnih zelenih površina </w:t>
      </w:r>
    </w:p>
    <w:p w14:paraId="0ECC292E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546FED" w14:textId="77777777" w:rsidR="00864E73" w:rsidRPr="00671A28" w:rsidRDefault="00864E73" w:rsidP="00864E7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</w:t>
      </w:r>
      <w:r>
        <w:rPr>
          <w:rFonts w:ascii="Times New Roman" w:hAnsi="Times New Roman" w:cs="Times New Roman"/>
        </w:rPr>
        <w:t>ti Podsljeme evidentirano je 18</w:t>
      </w:r>
      <w:r w:rsidRPr="00671A28">
        <w:rPr>
          <w:rFonts w:ascii="Times New Roman" w:hAnsi="Times New Roman" w:cs="Times New Roman"/>
        </w:rPr>
        <w:t xml:space="preserve">964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od ko</w:t>
      </w:r>
      <w:r>
        <w:rPr>
          <w:rFonts w:ascii="Times New Roman" w:hAnsi="Times New Roman" w:cs="Times New Roman"/>
        </w:rPr>
        <w:t>jih su travnate površine 15</w:t>
      </w:r>
      <w:r w:rsidRPr="00671A28">
        <w:rPr>
          <w:rFonts w:ascii="Times New Roman" w:hAnsi="Times New Roman" w:cs="Times New Roman"/>
        </w:rPr>
        <w:t xml:space="preserve">615 </w:t>
      </w:r>
      <w:r>
        <w:rPr>
          <w:rFonts w:ascii="Times New Roman" w:hAnsi="Times New Roman" w:cs="Times New Roman"/>
        </w:rPr>
        <w:t>m² sa 2</w:t>
      </w:r>
      <w:r w:rsidRPr="00671A28">
        <w:rPr>
          <w:rFonts w:ascii="Times New Roman" w:hAnsi="Times New Roman" w:cs="Times New Roman"/>
        </w:rPr>
        <w:t>431 komada raznog grmlja, 433 m</w:t>
      </w:r>
      <w:r>
        <w:rPr>
          <w:rFonts w:ascii="Times New Roman" w:hAnsi="Times New Roman" w:cs="Times New Roman"/>
        </w:rPr>
        <w:t>etra</w:t>
      </w:r>
      <w:r w:rsidRPr="00671A28">
        <w:rPr>
          <w:rFonts w:ascii="Times New Roman" w:hAnsi="Times New Roman" w:cs="Times New Roman"/>
        </w:rPr>
        <w:t xml:space="preserve"> živica, 121 komada drvorednih stabala u 674 m</w:t>
      </w:r>
      <w:r>
        <w:rPr>
          <w:rFonts w:ascii="Times New Roman" w:hAnsi="Times New Roman" w:cs="Times New Roman"/>
        </w:rPr>
        <w:t>etra</w:t>
      </w:r>
      <w:r w:rsidRPr="00671A28">
        <w:rPr>
          <w:rFonts w:ascii="Times New Roman" w:hAnsi="Times New Roman" w:cs="Times New Roman"/>
        </w:rPr>
        <w:t xml:space="preserve"> drvoreda, 158 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parkovnih stabala, 493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 trajnih, 2 kom</w:t>
      </w:r>
      <w:r>
        <w:rPr>
          <w:rFonts w:ascii="Times New Roman" w:hAnsi="Times New Roman" w:cs="Times New Roman"/>
        </w:rPr>
        <w:t>ada ukrasne posude, 1</w:t>
      </w:r>
      <w:r w:rsidRPr="00671A28">
        <w:rPr>
          <w:rFonts w:ascii="Times New Roman" w:hAnsi="Times New Roman" w:cs="Times New Roman"/>
        </w:rPr>
        <w:t xml:space="preserve">055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staza, antitraumatskih podloga 879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, 69 sprave na </w:t>
      </w:r>
      <w:r w:rsidRPr="00671A28">
        <w:rPr>
          <w:rFonts w:ascii="Times New Roman" w:hAnsi="Times New Roman" w:cs="Times New Roman"/>
        </w:rPr>
        <w:lastRenderedPageBreak/>
        <w:t>dječjim igralištima,  71 klupa, 17 stolova,  76 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klamerica i stupića, 6 </w:t>
      </w:r>
      <w:r>
        <w:rPr>
          <w:rFonts w:ascii="Times New Roman" w:hAnsi="Times New Roman" w:cs="Times New Roman"/>
        </w:rPr>
        <w:t>m² pješčanika te 7</w:t>
      </w:r>
      <w:r w:rsidRPr="00671A28">
        <w:rPr>
          <w:rFonts w:ascii="Times New Roman" w:hAnsi="Times New Roman" w:cs="Times New Roman"/>
        </w:rPr>
        <w:t xml:space="preserve">164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  <w:vertAlign w:val="superscript"/>
        </w:rPr>
        <w:t xml:space="preserve"> </w:t>
      </w:r>
      <w:r w:rsidRPr="00671A28">
        <w:rPr>
          <w:rFonts w:ascii="Times New Roman" w:hAnsi="Times New Roman" w:cs="Times New Roman"/>
        </w:rPr>
        <w:t>neizgrađenoga građevinskog zemljišta koje je u korovištu.</w:t>
      </w:r>
    </w:p>
    <w:p w14:paraId="4756A300" w14:textId="77777777" w:rsidR="00864E73" w:rsidRPr="00671A28" w:rsidRDefault="00864E73" w:rsidP="00864E7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1B810EA" w14:textId="77777777" w:rsidR="00864E73" w:rsidRPr="00671A28" w:rsidRDefault="00864E73" w:rsidP="00864E7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Tijekom 2021. podružnica Zrinjevac, u okviru realizacije svoga godišnjeg operativnog plana redovitog održavanja, izvršila je sljedeće poslove na području Gradske četvrti:</w:t>
      </w:r>
    </w:p>
    <w:p w14:paraId="6D6DB9A5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800"/>
        <w:gridCol w:w="3267"/>
      </w:tblGrid>
      <w:tr w:rsidR="00864E73" w:rsidRPr="00671A28" w14:paraId="2B672656" w14:textId="77777777" w:rsidTr="00915A7C">
        <w:trPr>
          <w:trHeight w:val="66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7EA93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46ED828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864E73" w:rsidRPr="00671A28" w14:paraId="5E0D43B4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86B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javnih zelenih površina.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BDCD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52.663,00                             </w:t>
            </w:r>
          </w:p>
        </w:tc>
      </w:tr>
      <w:tr w:rsidR="00864E73" w:rsidRPr="00671A28" w14:paraId="1718FAE0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2F40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8272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137.071,06</w:t>
            </w:r>
          </w:p>
        </w:tc>
      </w:tr>
      <w:tr w:rsidR="00864E73" w:rsidRPr="00671A28" w14:paraId="08655CA8" w14:textId="77777777" w:rsidTr="00915A7C">
        <w:trPr>
          <w:trHeight w:val="160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245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7FA97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214.844,16                            </w:t>
            </w:r>
          </w:p>
        </w:tc>
      </w:tr>
      <w:tr w:rsidR="00864E73" w:rsidRPr="00671A28" w14:paraId="71478643" w14:textId="77777777" w:rsidTr="00915A7C">
        <w:trPr>
          <w:trHeight w:val="58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5ECA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958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27.783,93</w:t>
            </w:r>
          </w:p>
        </w:tc>
      </w:tr>
      <w:tr w:rsidR="00864E73" w:rsidRPr="00671A28" w14:paraId="64C60687" w14:textId="77777777" w:rsidTr="00915A7C">
        <w:trPr>
          <w:trHeight w:val="87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BB9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58DE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234.819,85                            </w:t>
            </w:r>
          </w:p>
        </w:tc>
      </w:tr>
      <w:tr w:rsidR="00864E73" w:rsidRPr="00671A28" w14:paraId="362598DA" w14:textId="77777777" w:rsidTr="00915A7C">
        <w:trPr>
          <w:trHeight w:val="58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46A2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634F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53.990,91                         </w:t>
            </w:r>
          </w:p>
        </w:tc>
      </w:tr>
      <w:tr w:rsidR="00864E73" w:rsidRPr="00671A28" w14:paraId="581DE98D" w14:textId="77777777" w:rsidTr="00915A7C">
        <w:trPr>
          <w:trHeight w:val="40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C42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7A7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10.684,58</w:t>
            </w:r>
          </w:p>
        </w:tc>
      </w:tr>
      <w:tr w:rsidR="00864E73" w:rsidRPr="00671A28" w14:paraId="546F6673" w14:textId="77777777" w:rsidTr="00915A7C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B80B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E1A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51.394,16                             </w:t>
            </w:r>
          </w:p>
        </w:tc>
      </w:tr>
      <w:tr w:rsidR="00864E73" w:rsidRPr="00671A28" w14:paraId="1A2085E1" w14:textId="77777777" w:rsidTr="00915A7C">
        <w:trPr>
          <w:trHeight w:val="162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CCC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Sakupljanje i utovar biorazgradivog i ostalog otpada, proizvodnja komposta, strojno planiranje i uređivanje neuređenih površina, održavanje mehanizacije koja se koristi pri realizaciji programa.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1D8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168.907,35                            </w:t>
            </w:r>
          </w:p>
        </w:tc>
      </w:tr>
      <w:tr w:rsidR="00864E73" w:rsidRPr="00671A28" w14:paraId="62E12DCA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CBCDB3B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33661D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952.159,00</w:t>
            </w:r>
          </w:p>
        </w:tc>
      </w:tr>
    </w:tbl>
    <w:p w14:paraId="73A6949E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8A0635D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2.15.5. Redovito održavanje nerazvrstanih cesta</w:t>
      </w:r>
    </w:p>
    <w:p w14:paraId="1C10CB44" w14:textId="77777777" w:rsidR="00864E73" w:rsidRPr="00671A28" w:rsidRDefault="00864E73" w:rsidP="00864E7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</w:t>
      </w:r>
      <w:r>
        <w:rPr>
          <w:rFonts w:ascii="Times New Roman" w:hAnsi="Times New Roman" w:cs="Times New Roman"/>
        </w:rPr>
        <w:t>i Podsljeme evidentirano je 135</w:t>
      </w:r>
      <w:r w:rsidRPr="00671A28">
        <w:rPr>
          <w:rFonts w:ascii="Times New Roman" w:hAnsi="Times New Roman" w:cs="Times New Roman"/>
        </w:rPr>
        <w:t>869,50 metara prometnica uk</w:t>
      </w:r>
      <w:r>
        <w:rPr>
          <w:rFonts w:ascii="Times New Roman" w:hAnsi="Times New Roman" w:cs="Times New Roman"/>
        </w:rPr>
        <w:t>upne površine od 608</w:t>
      </w:r>
      <w:r w:rsidRPr="00671A28">
        <w:rPr>
          <w:rFonts w:ascii="Times New Roman" w:hAnsi="Times New Roman" w:cs="Times New Roman"/>
        </w:rPr>
        <w:t>936,64 m². Udio nerazvrstanih cesta na području Gradske četvrti u ukupnoj mreži gradskih prometnica iznosi 4,40 %.</w:t>
      </w:r>
    </w:p>
    <w:p w14:paraId="4B52B96F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lastRenderedPageBreak/>
        <w:t>Za poslove redovitog održavanja cesta u Gradskoj četvrti u izvještajnom je razdoblju utrošeno ukupno 11.820.805,05 kuna i to za sljedeće osnovne namjene:</w:t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800"/>
        <w:gridCol w:w="3267"/>
      </w:tblGrid>
      <w:tr w:rsidR="00864E73" w:rsidRPr="00671A28" w14:paraId="58B967B8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A0A6F9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radova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327B85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864E73" w:rsidRPr="00671A28" w14:paraId="6573459C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CE5D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Ljetno i zimsko održavanje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DCD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7.457.581,85</w:t>
            </w:r>
          </w:p>
        </w:tc>
      </w:tr>
      <w:tr w:rsidR="00864E73" w:rsidRPr="00671A28" w14:paraId="43D58B55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605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Asfalterski program iz planova MKA mjesnih odbora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CE50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4.363.223,20</w:t>
            </w:r>
          </w:p>
        </w:tc>
      </w:tr>
      <w:tr w:rsidR="00864E73" w:rsidRPr="00671A28" w14:paraId="2946B959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4F2586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F8A3A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11.820.805,05</w:t>
            </w:r>
          </w:p>
        </w:tc>
      </w:tr>
    </w:tbl>
    <w:p w14:paraId="194162DA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79FEA9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Popis izvršenih količina pojedinih stavki ljetnog i zimskog redovitog održavanja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6F2BA5CF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800"/>
        <w:gridCol w:w="3267"/>
      </w:tblGrid>
      <w:tr w:rsidR="00864E73" w:rsidRPr="00671A28" w14:paraId="4D48885E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4DF52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784700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864E73" w:rsidRPr="00671A28" w14:paraId="254E5ED3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44EEB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Otklanjanje posljedica izvanrednog događaja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863C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278 sati</w:t>
            </w:r>
          </w:p>
        </w:tc>
      </w:tr>
      <w:tr w:rsidR="00864E73" w:rsidRPr="00671A28" w14:paraId="060BE6C1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892E1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Zatvaranje udarnih jama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8D7D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231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ona</w:t>
            </w:r>
          </w:p>
        </w:tc>
      </w:tr>
      <w:tr w:rsidR="00864E73" w:rsidRPr="00671A28" w14:paraId="62C4B527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034A3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FF5F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ona</w:t>
            </w:r>
          </w:p>
        </w:tc>
      </w:tr>
      <w:tr w:rsidR="00864E73" w:rsidRPr="00671A28" w14:paraId="394F9F01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A9C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hladnim asfaltom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5CAA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16.200 kilograma</w:t>
            </w:r>
          </w:p>
        </w:tc>
      </w:tr>
      <w:tr w:rsidR="00864E73" w:rsidRPr="00671A28" w14:paraId="3EDA3963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BA83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Rušenje i ugradnja novih rubnjaka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0290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 m1</w:t>
            </w:r>
          </w:p>
        </w:tc>
      </w:tr>
      <w:tr w:rsidR="00864E73" w:rsidRPr="00671A28" w14:paraId="62838AFF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541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profiliranje kolnika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15A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155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64E73" w:rsidRPr="00671A28" w14:paraId="14A84795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466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jaraka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E198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600 m1</w:t>
            </w:r>
          </w:p>
        </w:tc>
      </w:tr>
      <w:tr w:rsidR="00864E73" w:rsidRPr="00671A28" w14:paraId="2608FC44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DDEC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Košnja trave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70D3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227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600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64E73" w:rsidRPr="00671A28" w14:paraId="49244258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8FC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Orezivanje živice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B7DB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288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64E73" w:rsidRPr="00671A28" w14:paraId="3E24873A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187E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poklopaca komunalnih instalacija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4A2D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122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</w:t>
            </w:r>
          </w:p>
        </w:tc>
      </w:tr>
      <w:tr w:rsidR="00864E73" w:rsidRPr="00671A28" w14:paraId="3FC7A1D2" w14:textId="77777777" w:rsidTr="00915A7C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7E9C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9E58A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215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</w:tbl>
    <w:p w14:paraId="6897C217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FDCD2A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Kroz plan malih komunalnih akcija mjesnih odbora realizirani su slijedeći objekti:</w:t>
      </w:r>
    </w:p>
    <w:p w14:paraId="43B491CF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60"/>
        <w:gridCol w:w="1292"/>
        <w:gridCol w:w="2740"/>
        <w:gridCol w:w="4075"/>
      </w:tblGrid>
      <w:tr w:rsidR="00864E73" w:rsidRPr="00671A28" w14:paraId="1DE10DA5" w14:textId="77777777" w:rsidTr="00915A7C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4A8BF8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E84D70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MJESNI ODBOR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EF78D7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NAZIV ULICE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FB8317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VRIJEDNOST RADOVA 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864E73" w:rsidRPr="00671A28" w14:paraId="04FE7C7B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2D9C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9C20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Gračani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6B63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Medveščina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A728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416.158,99</w:t>
            </w:r>
          </w:p>
        </w:tc>
      </w:tr>
      <w:tr w:rsidR="00864E73" w:rsidRPr="00671A28" w14:paraId="4A474C90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311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9C78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31C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Gračani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24F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410.223,48</w:t>
            </w:r>
          </w:p>
        </w:tc>
      </w:tr>
      <w:tr w:rsidR="00864E73" w:rsidRPr="00671A28" w14:paraId="52AE5D3C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FE50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92046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F5C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Grabešćak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6654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678.751,56</w:t>
            </w:r>
          </w:p>
        </w:tc>
      </w:tr>
      <w:tr w:rsidR="00864E73" w:rsidRPr="00671A28" w14:paraId="09FC3EAF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B3E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1DA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Markuševec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51C0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Fruščinje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3AE5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184.486,01</w:t>
            </w:r>
          </w:p>
        </w:tc>
      </w:tr>
      <w:tr w:rsidR="00864E73" w:rsidRPr="00671A28" w14:paraId="14EC155B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ABC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79C1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9138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Markuševečka Dubrava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C59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406.854,01</w:t>
            </w:r>
          </w:p>
        </w:tc>
      </w:tr>
      <w:tr w:rsidR="00864E73" w:rsidRPr="00671A28" w14:paraId="36309141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16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835F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A602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Markuševečka Trnava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740B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1.210.527,55</w:t>
            </w:r>
          </w:p>
        </w:tc>
      </w:tr>
      <w:tr w:rsidR="00864E73" w:rsidRPr="00671A28" w14:paraId="513FE07E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3A7E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9903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Mlinovi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C7F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Svetojanska ulica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9548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253.190,59</w:t>
            </w:r>
          </w:p>
        </w:tc>
      </w:tr>
      <w:tr w:rsidR="00864E73" w:rsidRPr="00671A28" w14:paraId="663E327B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2D00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09B4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Šestine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AC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Šušnjevec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1CB6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278.387,53</w:t>
            </w:r>
          </w:p>
        </w:tc>
      </w:tr>
      <w:tr w:rsidR="00864E73" w:rsidRPr="00671A28" w14:paraId="60CBC085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3A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86E6A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9A8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Podrebernica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B21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390.105,19</w:t>
            </w:r>
          </w:p>
        </w:tc>
      </w:tr>
      <w:tr w:rsidR="00864E73" w:rsidRPr="00671A28" w14:paraId="659F7828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9EDD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3105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127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Šafranišče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11D2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100.914,74</w:t>
            </w:r>
          </w:p>
        </w:tc>
      </w:tr>
      <w:tr w:rsidR="00864E73" w:rsidRPr="00671A28" w14:paraId="0FA89442" w14:textId="77777777" w:rsidTr="00915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92B0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42F4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5C64" w14:textId="77777777" w:rsidR="00864E73" w:rsidRPr="00671A28" w:rsidRDefault="00864E7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DVD Šestine, kolni prilaz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2252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33.623,56</w:t>
            </w:r>
          </w:p>
        </w:tc>
      </w:tr>
      <w:tr w:rsidR="00864E73" w:rsidRPr="00671A28" w14:paraId="425714FB" w14:textId="77777777" w:rsidTr="00915A7C">
        <w:trPr>
          <w:trHeight w:val="300"/>
        </w:trPr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4C741A" w14:textId="77777777" w:rsidR="00864E73" w:rsidRPr="00671A28" w:rsidRDefault="00864E7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0EF843" w14:textId="77777777" w:rsidR="00864E73" w:rsidRPr="00671A28" w:rsidRDefault="00864E7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4.363.223,20 </w:t>
            </w:r>
          </w:p>
        </w:tc>
      </w:tr>
    </w:tbl>
    <w:p w14:paraId="21CCB7BA" w14:textId="77777777" w:rsidR="00864E73" w:rsidRDefault="00864E73" w:rsidP="00864E7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5B12C8B" w14:textId="77777777" w:rsidR="00864E73" w:rsidRPr="00671A28" w:rsidRDefault="00864E73" w:rsidP="00864E7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483F33"/>
    <w:rsid w:val="00864E73"/>
    <w:rsid w:val="00C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E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2022-07-18T13:10:00Z</dcterms:modified>
</cp:coreProperties>
</file>